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83C" w:rsidRPr="004A64D0" w:rsidRDefault="00A0383C">
      <w:pPr>
        <w:pStyle w:val="Heading1"/>
        <w:spacing w:before="75"/>
        <w:rPr>
          <w:color w:val="504F4F"/>
        </w:rPr>
      </w:pPr>
    </w:p>
    <w:p w:rsidR="00A0383C" w:rsidRPr="004A64D0" w:rsidRDefault="00A0383C" w:rsidP="00A0383C">
      <w:pPr>
        <w:pStyle w:val="Heading1"/>
        <w:spacing w:before="75"/>
        <w:ind w:left="0"/>
        <w:rPr>
          <w:color w:val="504F4F"/>
        </w:rPr>
      </w:pPr>
      <w:r w:rsidRPr="004A64D0">
        <w:rPr>
          <w:color w:val="504F4F"/>
        </w:rPr>
        <w:t>Resolutions Proposed by Members – AGM 24</w:t>
      </w:r>
      <w:r w:rsidRPr="004A64D0">
        <w:rPr>
          <w:color w:val="504F4F"/>
          <w:vertAlign w:val="superscript"/>
        </w:rPr>
        <w:t>th</w:t>
      </w:r>
      <w:r w:rsidRPr="004A64D0">
        <w:rPr>
          <w:color w:val="504F4F"/>
        </w:rPr>
        <w:t xml:space="preserve"> March 2025</w:t>
      </w:r>
    </w:p>
    <w:p w:rsidR="00A0383C" w:rsidRPr="004A64D0" w:rsidRDefault="00A0383C" w:rsidP="00A0383C">
      <w:pPr>
        <w:pStyle w:val="Heading1"/>
        <w:spacing w:before="75"/>
        <w:ind w:left="0"/>
        <w:rPr>
          <w:color w:val="504F4F"/>
        </w:rPr>
      </w:pPr>
    </w:p>
    <w:p w:rsidR="00024CF6" w:rsidRPr="00B55C49" w:rsidRDefault="00A0383C" w:rsidP="00B55C49">
      <w:pPr>
        <w:rPr>
          <w:u w:val="single"/>
        </w:rPr>
      </w:pPr>
      <w:r w:rsidRPr="00B55C49">
        <w:rPr>
          <w:u w:val="single"/>
        </w:rPr>
        <w:t>Resolution 1</w:t>
      </w:r>
    </w:p>
    <w:p w:rsidR="00024CF6" w:rsidRPr="00B55C49" w:rsidRDefault="00024CF6" w:rsidP="00B55C49"/>
    <w:p w:rsidR="00024CF6" w:rsidRPr="00B55C49" w:rsidRDefault="00024CF6" w:rsidP="00B55C49">
      <w:pPr>
        <w:sectPr w:rsidR="00024CF6" w:rsidRPr="00B55C49">
          <w:type w:val="continuous"/>
          <w:pgSz w:w="11900" w:h="16820"/>
          <w:pgMar w:top="1440" w:right="1580" w:bottom="280" w:left="1320" w:header="720" w:footer="720" w:gutter="0"/>
          <w:cols w:space="720"/>
        </w:sectPr>
      </w:pPr>
    </w:p>
    <w:p w:rsidR="00B55C49" w:rsidRDefault="00000000" w:rsidP="00B55C49">
      <w:r w:rsidRPr="00B55C49">
        <w:t xml:space="preserve">Proposed by: </w:t>
      </w:r>
    </w:p>
    <w:p w:rsidR="00B55C49" w:rsidRDefault="00B55C49" w:rsidP="00B55C49"/>
    <w:p w:rsidR="00B55C49" w:rsidRDefault="00000000" w:rsidP="00B55C49">
      <w:r w:rsidRPr="00B55C49">
        <w:t xml:space="preserve">Seconded by: </w:t>
      </w:r>
    </w:p>
    <w:p w:rsidR="00B55C49" w:rsidRDefault="00B55C49" w:rsidP="00B55C49"/>
    <w:p w:rsidR="00024CF6" w:rsidRPr="00B55C49" w:rsidRDefault="00000000" w:rsidP="00B55C49">
      <w:r w:rsidRPr="00B55C49">
        <w:t>Resolution:</w:t>
      </w:r>
    </w:p>
    <w:p w:rsidR="00B55C49" w:rsidRDefault="00000000" w:rsidP="00B55C49">
      <w:r w:rsidRPr="00B55C49">
        <w:br w:type="column"/>
      </w:r>
      <w:r w:rsidRPr="00B55C49">
        <w:t xml:space="preserve">Jeremy Clegg, FSSB Member </w:t>
      </w:r>
    </w:p>
    <w:p w:rsidR="00B55C49" w:rsidRDefault="00B55C49" w:rsidP="00B55C49"/>
    <w:p w:rsidR="00024CF6" w:rsidRPr="00B55C49" w:rsidRDefault="00000000" w:rsidP="00B55C49">
      <w:r w:rsidRPr="00B55C49">
        <w:t>Barry Roth, FSSB Member</w:t>
      </w:r>
    </w:p>
    <w:p w:rsidR="00B55C49" w:rsidRDefault="00B55C49" w:rsidP="00B55C49"/>
    <w:p w:rsidR="00024CF6" w:rsidRPr="00B55C49" w:rsidRDefault="00B55C49" w:rsidP="00B55C49">
      <w:pPr>
        <w:sectPr w:rsidR="00024CF6" w:rsidRPr="00B55C49">
          <w:type w:val="continuous"/>
          <w:pgSz w:w="11900" w:h="16820"/>
          <w:pgMar w:top="1440" w:right="1580" w:bottom="280" w:left="1320" w:header="720" w:footer="720" w:gutter="0"/>
          <w:cols w:num="2" w:space="720" w:equalWidth="0">
            <w:col w:w="1717" w:space="391"/>
            <w:col w:w="6892"/>
          </w:cols>
        </w:sectPr>
      </w:pPr>
      <w:r>
        <w:t>T</w:t>
      </w:r>
      <w:r w:rsidRPr="00B55C49">
        <w:t>he proposal is that future FSSB AGMs are both physical and virtual meeting</w:t>
      </w:r>
      <w:r w:rsidR="00F04498">
        <w:t>s</w:t>
      </w:r>
    </w:p>
    <w:p w:rsidR="00024CF6" w:rsidRPr="004A64D0" w:rsidRDefault="00024CF6" w:rsidP="004A64D0"/>
    <w:p w:rsidR="00024CF6" w:rsidRPr="00B55C49" w:rsidRDefault="00000000" w:rsidP="00B55C49">
      <w:r w:rsidRPr="00B55C49">
        <w:t>A physical Annual General Meeting (AGM) offers significant advantages. It allows members, especially those with limited virtual access, to meet and interact directly with their elected representatives. Furthermore, it provides an invaluable opportunity for board members to elaborate to members on board strategy and policies they are adopting, in an open and unconstrained environment.</w:t>
      </w:r>
    </w:p>
    <w:p w:rsidR="00B55C49" w:rsidRDefault="00B55C49" w:rsidP="00B55C49"/>
    <w:p w:rsidR="00024CF6" w:rsidRPr="004A64D0" w:rsidRDefault="00000000" w:rsidP="00B55C49">
      <w:r w:rsidRPr="00B55C49">
        <w:t>Where previously the Club did not have the facilities to hold physical meetings, it now possesses excellent facilities capable of providing a venue. As for the virtual aspect, the excellent Club media team can</w:t>
      </w:r>
      <w:r w:rsidRPr="004A64D0">
        <w:rPr>
          <w:color w:val="504F4F"/>
        </w:rPr>
        <w:t xml:space="preserve"> also ensure a seamless online experience for members participating remotely.</w:t>
      </w:r>
    </w:p>
    <w:p w:rsidR="00024CF6" w:rsidRPr="004A64D0" w:rsidRDefault="00024CF6">
      <w:pPr>
        <w:pStyle w:val="BodyText"/>
      </w:pPr>
    </w:p>
    <w:p w:rsidR="00024CF6" w:rsidRPr="004A64D0" w:rsidRDefault="00024CF6">
      <w:pPr>
        <w:pStyle w:val="BodyText"/>
      </w:pPr>
    </w:p>
    <w:p w:rsidR="000C3C68" w:rsidRPr="00B55C49" w:rsidRDefault="00A0383C" w:rsidP="00B55C49">
      <w:pPr>
        <w:rPr>
          <w:u w:val="single"/>
        </w:rPr>
      </w:pPr>
      <w:r w:rsidRPr="00B55C49">
        <w:rPr>
          <w:u w:val="single"/>
        </w:rPr>
        <w:t>Resolution 2</w:t>
      </w:r>
    </w:p>
    <w:p w:rsidR="000C3C68" w:rsidRPr="00B55C49" w:rsidRDefault="000C3C68" w:rsidP="00B55C49"/>
    <w:p w:rsidR="000C3C68" w:rsidRPr="00B55C49" w:rsidRDefault="000C3C68" w:rsidP="00B55C49">
      <w:r w:rsidRPr="00B55C49">
        <w:t xml:space="preserve">Proposed by: </w:t>
      </w:r>
      <w:r w:rsidRPr="00B55C49">
        <w:tab/>
      </w:r>
      <w:r w:rsidRPr="00B55C49">
        <w:tab/>
        <w:t>John Waddington, FSSB Member</w:t>
      </w:r>
    </w:p>
    <w:p w:rsidR="000C3C68" w:rsidRPr="00B55C49" w:rsidRDefault="000C3C68" w:rsidP="00B55C49"/>
    <w:p w:rsidR="000C3C68" w:rsidRPr="00B55C49" w:rsidRDefault="000C3C68" w:rsidP="00B55C49">
      <w:r w:rsidRPr="00B55C49">
        <w:t>Seconded by:</w:t>
      </w:r>
      <w:r w:rsidRPr="00B55C49">
        <w:tab/>
      </w:r>
      <w:r w:rsidRPr="00B55C49">
        <w:tab/>
        <w:t>Nick Sharples, FSSB Member</w:t>
      </w:r>
    </w:p>
    <w:p w:rsidR="000C3C68" w:rsidRPr="00B55C49" w:rsidRDefault="000C3C68" w:rsidP="00B55C49"/>
    <w:p w:rsidR="000C3C68" w:rsidRPr="00B55C49" w:rsidRDefault="000C3C68" w:rsidP="00B55C49">
      <w:r w:rsidRPr="00B55C49">
        <w:t>Resolution:</w:t>
      </w:r>
    </w:p>
    <w:p w:rsidR="000C3C68" w:rsidRPr="00B55C49" w:rsidRDefault="000C3C68" w:rsidP="00B55C49"/>
    <w:p w:rsidR="000C3C68" w:rsidRPr="00B55C49" w:rsidRDefault="000C3C68" w:rsidP="00B55C49">
      <w:r w:rsidRPr="00B55C49">
        <w:t xml:space="preserve">This meeting requests that in convening general meetings under Society Rule 29, the FSSB Society Board shall </w:t>
      </w:r>
      <w:proofErr w:type="spellStart"/>
      <w:r w:rsidRPr="00B55C49">
        <w:t>favourably</w:t>
      </w:r>
      <w:proofErr w:type="spellEnd"/>
      <w:r w:rsidRPr="00B55C49">
        <w:t xml:space="preserve"> consider holding future FSSB members' general meetings in public, with video link also provided, if possible, to enable inclusion of members unable to attend</w:t>
      </w:r>
      <w:r w:rsidR="00B55C49">
        <w:t>.</w:t>
      </w:r>
    </w:p>
    <w:p w:rsidR="000C3C68" w:rsidRPr="00B55C49" w:rsidRDefault="000C3C68" w:rsidP="00B55C49"/>
    <w:p w:rsidR="000C3C68" w:rsidRPr="00B55C49" w:rsidRDefault="000C3C68" w:rsidP="00B55C49">
      <w:pPr>
        <w:rPr>
          <w:sz w:val="20"/>
          <w:szCs w:val="20"/>
        </w:rPr>
      </w:pPr>
      <w:r w:rsidRPr="00B55C49">
        <w:rPr>
          <w:sz w:val="20"/>
          <w:szCs w:val="20"/>
        </w:rPr>
        <w:t xml:space="preserve">(The proposer has agreed that this resolution will not be subject to a vote as it </w:t>
      </w:r>
      <w:r w:rsidR="00D243A5">
        <w:rPr>
          <w:sz w:val="20"/>
          <w:szCs w:val="20"/>
        </w:rPr>
        <w:t xml:space="preserve">mirrors </w:t>
      </w:r>
      <w:r w:rsidRPr="00B55C49">
        <w:rPr>
          <w:sz w:val="20"/>
          <w:szCs w:val="20"/>
        </w:rPr>
        <w:t>Resolution 1. The proposer will be offered the opportunity to speak in support of Resolution 1)</w:t>
      </w:r>
    </w:p>
    <w:p w:rsidR="000C3C68" w:rsidRPr="00B55C49" w:rsidRDefault="000C3C68" w:rsidP="00B55C49"/>
    <w:p w:rsidR="00B55C49" w:rsidRDefault="00B55C49" w:rsidP="00B55C49">
      <w:pPr>
        <w:pStyle w:val="BodyText"/>
        <w:spacing w:before="1" w:line="237" w:lineRule="auto"/>
        <w:ind w:right="322"/>
      </w:pPr>
    </w:p>
    <w:p w:rsidR="000C3C68" w:rsidRPr="00B55C49" w:rsidRDefault="000C3C68" w:rsidP="00B55C49">
      <w:pPr>
        <w:rPr>
          <w:color w:val="5D5D5D"/>
          <w:spacing w:val="-21"/>
          <w:sz w:val="31"/>
          <w:u w:val="single"/>
        </w:rPr>
      </w:pPr>
      <w:r w:rsidRPr="00B55C49">
        <w:rPr>
          <w:u w:val="single"/>
        </w:rPr>
        <w:t>Resolution 3</w:t>
      </w:r>
      <w:r w:rsidRPr="00B55C49">
        <w:rPr>
          <w:sz w:val="31"/>
          <w:u w:val="single"/>
        </w:rPr>
        <w:t xml:space="preserve"> </w:t>
      </w:r>
      <w:r w:rsidRPr="00B55C49">
        <w:rPr>
          <w:color w:val="5D5D5D"/>
          <w:spacing w:val="-21"/>
          <w:sz w:val="31"/>
          <w:u w:val="single"/>
        </w:rPr>
        <w:t xml:space="preserve"> </w:t>
      </w:r>
    </w:p>
    <w:p w:rsidR="000C3C68" w:rsidRPr="00B55C49" w:rsidRDefault="000C3C68" w:rsidP="000C3C68">
      <w:pPr>
        <w:pStyle w:val="BodyText"/>
        <w:spacing w:before="1" w:line="237" w:lineRule="auto"/>
        <w:ind w:left="37" w:right="322" w:hanging="3"/>
        <w:rPr>
          <w:color w:val="5D5D5D"/>
          <w:spacing w:val="-21"/>
          <w:sz w:val="22"/>
          <w:szCs w:val="22"/>
        </w:rPr>
      </w:pPr>
    </w:p>
    <w:p w:rsidR="000C3C68" w:rsidRPr="00B55C49" w:rsidRDefault="000C3C68" w:rsidP="000C3C68">
      <w:pPr>
        <w:pStyle w:val="BodyText"/>
        <w:spacing w:line="235" w:lineRule="auto"/>
        <w:ind w:right="322"/>
        <w:rPr>
          <w:color w:val="5D5D5D"/>
          <w:sz w:val="22"/>
          <w:szCs w:val="22"/>
        </w:rPr>
      </w:pPr>
      <w:r w:rsidRPr="00B55C49">
        <w:rPr>
          <w:color w:val="5D5D5D"/>
          <w:sz w:val="22"/>
          <w:szCs w:val="22"/>
        </w:rPr>
        <w:t xml:space="preserve">Proposed by: </w:t>
      </w:r>
      <w:r w:rsidRPr="00B55C49">
        <w:rPr>
          <w:color w:val="5D5D5D"/>
          <w:sz w:val="22"/>
          <w:szCs w:val="22"/>
        </w:rPr>
        <w:tab/>
      </w:r>
      <w:r w:rsidRPr="00B55C49">
        <w:rPr>
          <w:color w:val="5D5D5D"/>
          <w:sz w:val="22"/>
          <w:szCs w:val="22"/>
        </w:rPr>
        <w:tab/>
        <w:t xml:space="preserve">John Waddington, </w:t>
      </w:r>
      <w:r w:rsidRPr="00B55C49">
        <w:rPr>
          <w:color w:val="3F3D3D"/>
          <w:sz w:val="22"/>
          <w:szCs w:val="22"/>
        </w:rPr>
        <w:t xml:space="preserve">FSSB </w:t>
      </w:r>
      <w:r w:rsidRPr="00B55C49">
        <w:rPr>
          <w:color w:val="504F4F"/>
          <w:sz w:val="22"/>
          <w:szCs w:val="22"/>
        </w:rPr>
        <w:t>Member</w:t>
      </w:r>
    </w:p>
    <w:p w:rsidR="000C3C68" w:rsidRPr="00B55C49" w:rsidRDefault="000C3C68" w:rsidP="000C3C68">
      <w:pPr>
        <w:pStyle w:val="BodyText"/>
        <w:spacing w:line="235" w:lineRule="auto"/>
        <w:ind w:right="322"/>
        <w:rPr>
          <w:color w:val="5D5D5D"/>
          <w:sz w:val="22"/>
          <w:szCs w:val="22"/>
        </w:rPr>
      </w:pPr>
    </w:p>
    <w:p w:rsidR="000C3C68" w:rsidRPr="00B55C49" w:rsidRDefault="000C3C68" w:rsidP="000C3C68">
      <w:pPr>
        <w:pStyle w:val="BodyText"/>
        <w:spacing w:line="235" w:lineRule="auto"/>
        <w:ind w:right="322"/>
        <w:rPr>
          <w:color w:val="5D5D5D"/>
          <w:spacing w:val="-19"/>
          <w:sz w:val="22"/>
          <w:szCs w:val="22"/>
        </w:rPr>
      </w:pPr>
      <w:r w:rsidRPr="00B55C49">
        <w:rPr>
          <w:color w:val="5D5D5D"/>
          <w:sz w:val="22"/>
          <w:szCs w:val="22"/>
        </w:rPr>
        <w:t>Seconded by:</w:t>
      </w:r>
      <w:r w:rsidRPr="00B55C49">
        <w:rPr>
          <w:color w:val="5D5D5D"/>
          <w:sz w:val="22"/>
          <w:szCs w:val="22"/>
        </w:rPr>
        <w:tab/>
      </w:r>
      <w:r w:rsidRPr="00B55C49">
        <w:rPr>
          <w:color w:val="5D5D5D"/>
          <w:sz w:val="22"/>
          <w:szCs w:val="22"/>
        </w:rPr>
        <w:tab/>
        <w:t xml:space="preserve">Nick Sharples, </w:t>
      </w:r>
      <w:r w:rsidRPr="00B55C49">
        <w:rPr>
          <w:color w:val="3F3D3D"/>
          <w:sz w:val="22"/>
          <w:szCs w:val="22"/>
        </w:rPr>
        <w:t xml:space="preserve">FSSB </w:t>
      </w:r>
      <w:r w:rsidRPr="00B55C49">
        <w:rPr>
          <w:color w:val="504F4F"/>
          <w:sz w:val="22"/>
          <w:szCs w:val="22"/>
        </w:rPr>
        <w:t>Member</w:t>
      </w:r>
    </w:p>
    <w:p w:rsidR="000C3C68" w:rsidRPr="00B55C49" w:rsidRDefault="000C3C68" w:rsidP="000C3C68">
      <w:pPr>
        <w:pStyle w:val="BodyText"/>
        <w:spacing w:line="235" w:lineRule="auto"/>
        <w:ind w:left="173" w:right="322" w:firstLine="3"/>
        <w:rPr>
          <w:color w:val="111111"/>
          <w:sz w:val="22"/>
          <w:szCs w:val="22"/>
        </w:rPr>
      </w:pPr>
    </w:p>
    <w:p w:rsidR="000C3C68" w:rsidRPr="00B55C49" w:rsidRDefault="000C3C68" w:rsidP="000C3C68">
      <w:pPr>
        <w:pStyle w:val="BodyText"/>
        <w:spacing w:line="235" w:lineRule="auto"/>
        <w:ind w:right="322"/>
        <w:rPr>
          <w:color w:val="111111"/>
          <w:sz w:val="22"/>
          <w:szCs w:val="22"/>
        </w:rPr>
      </w:pPr>
      <w:r w:rsidRPr="00B55C49">
        <w:rPr>
          <w:color w:val="111111"/>
          <w:sz w:val="22"/>
          <w:szCs w:val="22"/>
        </w:rPr>
        <w:t>Resolution:</w:t>
      </w:r>
    </w:p>
    <w:p w:rsidR="000C3C68" w:rsidRPr="00B55C49" w:rsidRDefault="000C3C68" w:rsidP="00B55C49"/>
    <w:p w:rsidR="000C3C68" w:rsidRPr="00B55C49" w:rsidRDefault="000C3C68" w:rsidP="00B55C49">
      <w:r w:rsidRPr="00B55C49">
        <w:rPr>
          <w:color w:val="111111"/>
        </w:rPr>
        <w:t>This</w:t>
      </w:r>
      <w:r w:rsidRPr="00B55C49">
        <w:rPr>
          <w:color w:val="111111"/>
          <w:spacing w:val="-10"/>
        </w:rPr>
        <w:t xml:space="preserve"> </w:t>
      </w:r>
      <w:r w:rsidRPr="00B55C49">
        <w:rPr>
          <w:color w:val="111111"/>
        </w:rPr>
        <w:t>meeting requests</w:t>
      </w:r>
      <w:r w:rsidRPr="00B55C49">
        <w:rPr>
          <w:color w:val="111111"/>
          <w:spacing w:val="-8"/>
        </w:rPr>
        <w:t xml:space="preserve"> </w:t>
      </w:r>
      <w:r w:rsidRPr="00B55C49">
        <w:rPr>
          <w:color w:val="111111"/>
        </w:rPr>
        <w:t>the</w:t>
      </w:r>
      <w:r w:rsidRPr="00B55C49">
        <w:rPr>
          <w:color w:val="111111"/>
          <w:spacing w:val="-5"/>
        </w:rPr>
        <w:t xml:space="preserve"> </w:t>
      </w:r>
      <w:r w:rsidRPr="00B55C49">
        <w:rPr>
          <w:color w:val="111111"/>
        </w:rPr>
        <w:t>FSSB Society Board to allow members attending future FSSB members' general meetings the right</w:t>
      </w:r>
      <w:r w:rsidRPr="00B55C49">
        <w:rPr>
          <w:color w:val="111111"/>
          <w:spacing w:val="-16"/>
        </w:rPr>
        <w:t xml:space="preserve"> </w:t>
      </w:r>
      <w:r w:rsidRPr="00B55C49">
        <w:rPr>
          <w:color w:val="111111"/>
        </w:rPr>
        <w:t>to speak at such meetings, in line with Standing Orders guidance provided b</w:t>
      </w:r>
      <w:r w:rsidRPr="00B55C49">
        <w:rPr>
          <w:color w:val="3F3F3F"/>
        </w:rPr>
        <w:t xml:space="preserve">y </w:t>
      </w:r>
      <w:r w:rsidRPr="00B55C49">
        <w:rPr>
          <w:color w:val="111111"/>
        </w:rPr>
        <w:t>the Football Supporters Association.</w:t>
      </w:r>
    </w:p>
    <w:p w:rsidR="000C3C68" w:rsidRPr="00B55C49" w:rsidRDefault="000C3C68" w:rsidP="00B55C49">
      <w:pPr>
        <w:rPr>
          <w:color w:val="111111"/>
          <w:u w:val="thick" w:color="5D5D5D"/>
        </w:rPr>
      </w:pPr>
    </w:p>
    <w:p w:rsidR="004A64D0" w:rsidRPr="00B55C49" w:rsidRDefault="004A64D0" w:rsidP="000C3C68">
      <w:pPr>
        <w:pStyle w:val="BodyText"/>
        <w:spacing w:before="329" w:line="249" w:lineRule="auto"/>
        <w:ind w:left="22" w:right="322" w:firstLine="13"/>
        <w:rPr>
          <w:color w:val="111111"/>
          <w:sz w:val="22"/>
          <w:szCs w:val="22"/>
          <w:u w:val="thick" w:color="5D5D5D"/>
        </w:rPr>
      </w:pPr>
    </w:p>
    <w:p w:rsidR="00B55C49" w:rsidRPr="004A64D0" w:rsidRDefault="00B55C49" w:rsidP="000C3C68">
      <w:pPr>
        <w:pStyle w:val="BodyText"/>
        <w:spacing w:before="329" w:line="249" w:lineRule="auto"/>
        <w:ind w:left="22" w:right="322" w:firstLine="13"/>
        <w:rPr>
          <w:color w:val="111111"/>
          <w:u w:val="thick" w:color="5D5D5D"/>
        </w:rPr>
      </w:pPr>
    </w:p>
    <w:p w:rsidR="000C3C68" w:rsidRPr="004A64D0" w:rsidRDefault="000C3C68" w:rsidP="000C3C68">
      <w:pPr>
        <w:pStyle w:val="BodyText"/>
        <w:spacing w:before="329" w:line="249" w:lineRule="auto"/>
        <w:ind w:left="22" w:right="322" w:firstLine="13"/>
        <w:rPr>
          <w:color w:val="5D5D5D"/>
        </w:rPr>
      </w:pPr>
      <w:r w:rsidRPr="004A64D0">
        <w:rPr>
          <w:color w:val="111111"/>
          <w:u w:val="thick" w:color="5D5D5D"/>
        </w:rPr>
        <w:lastRenderedPageBreak/>
        <w:t>Resolution 4:</w:t>
      </w:r>
    </w:p>
    <w:p w:rsidR="000C3C68" w:rsidRPr="004A64D0" w:rsidRDefault="000C3C68" w:rsidP="000C3C68">
      <w:pPr>
        <w:pStyle w:val="BodyText"/>
        <w:spacing w:line="235" w:lineRule="auto"/>
        <w:ind w:right="322"/>
        <w:rPr>
          <w:color w:val="5D5D5D"/>
        </w:rPr>
      </w:pPr>
    </w:p>
    <w:p w:rsidR="000C3C68" w:rsidRPr="00B55C49" w:rsidRDefault="000C3C68" w:rsidP="000C3C68">
      <w:pPr>
        <w:pStyle w:val="BodyText"/>
        <w:spacing w:line="235" w:lineRule="auto"/>
        <w:ind w:right="322"/>
        <w:rPr>
          <w:color w:val="5D5D5D"/>
          <w:sz w:val="22"/>
          <w:szCs w:val="22"/>
        </w:rPr>
      </w:pPr>
      <w:r w:rsidRPr="00B55C49">
        <w:rPr>
          <w:color w:val="5D5D5D"/>
          <w:sz w:val="22"/>
          <w:szCs w:val="22"/>
        </w:rPr>
        <w:t xml:space="preserve">Proposed by: </w:t>
      </w:r>
      <w:r w:rsidRPr="00B55C49">
        <w:rPr>
          <w:color w:val="5D5D5D"/>
          <w:sz w:val="22"/>
          <w:szCs w:val="22"/>
        </w:rPr>
        <w:tab/>
      </w:r>
      <w:r w:rsidRPr="00B55C49">
        <w:rPr>
          <w:color w:val="5D5D5D"/>
          <w:sz w:val="22"/>
          <w:szCs w:val="22"/>
        </w:rPr>
        <w:tab/>
        <w:t>John Waddington</w:t>
      </w:r>
      <w:r w:rsidR="009F44EB" w:rsidRPr="00B55C49">
        <w:rPr>
          <w:color w:val="5D5D5D"/>
          <w:sz w:val="22"/>
          <w:szCs w:val="22"/>
        </w:rPr>
        <w:t xml:space="preserve">, </w:t>
      </w:r>
      <w:r w:rsidR="009F44EB" w:rsidRPr="00B55C49">
        <w:rPr>
          <w:color w:val="3F3D3D"/>
          <w:sz w:val="22"/>
          <w:szCs w:val="22"/>
        </w:rPr>
        <w:t xml:space="preserve">FSSB </w:t>
      </w:r>
      <w:r w:rsidR="009F44EB" w:rsidRPr="00B55C49">
        <w:rPr>
          <w:color w:val="504F4F"/>
          <w:sz w:val="22"/>
          <w:szCs w:val="22"/>
        </w:rPr>
        <w:t>Member</w:t>
      </w:r>
    </w:p>
    <w:p w:rsidR="000C3C68" w:rsidRPr="00B55C49" w:rsidRDefault="000C3C68" w:rsidP="000C3C68">
      <w:pPr>
        <w:pStyle w:val="BodyText"/>
        <w:spacing w:line="235" w:lineRule="auto"/>
        <w:ind w:right="322"/>
        <w:rPr>
          <w:color w:val="5D5D5D"/>
          <w:sz w:val="22"/>
          <w:szCs w:val="22"/>
        </w:rPr>
      </w:pPr>
    </w:p>
    <w:p w:rsidR="000C3C68" w:rsidRPr="00B55C49" w:rsidRDefault="000C3C68" w:rsidP="000C3C68">
      <w:pPr>
        <w:pStyle w:val="BodyText"/>
        <w:spacing w:line="235" w:lineRule="auto"/>
        <w:ind w:right="322"/>
        <w:rPr>
          <w:color w:val="5D5D5D"/>
          <w:spacing w:val="-19"/>
          <w:sz w:val="22"/>
          <w:szCs w:val="22"/>
        </w:rPr>
      </w:pPr>
      <w:r w:rsidRPr="00B55C49">
        <w:rPr>
          <w:color w:val="5D5D5D"/>
          <w:sz w:val="22"/>
          <w:szCs w:val="22"/>
        </w:rPr>
        <w:t>Seconded by:</w:t>
      </w:r>
      <w:r w:rsidRPr="00B55C49">
        <w:rPr>
          <w:color w:val="5D5D5D"/>
          <w:sz w:val="22"/>
          <w:szCs w:val="22"/>
        </w:rPr>
        <w:tab/>
      </w:r>
      <w:r w:rsidRPr="00B55C49">
        <w:rPr>
          <w:color w:val="5D5D5D"/>
          <w:sz w:val="22"/>
          <w:szCs w:val="22"/>
        </w:rPr>
        <w:tab/>
        <w:t>Nick Sharples</w:t>
      </w:r>
      <w:r w:rsidR="009F44EB" w:rsidRPr="00B55C49">
        <w:rPr>
          <w:color w:val="5D5D5D"/>
          <w:sz w:val="22"/>
          <w:szCs w:val="22"/>
        </w:rPr>
        <w:t xml:space="preserve">, </w:t>
      </w:r>
      <w:r w:rsidR="009F44EB" w:rsidRPr="00B55C49">
        <w:rPr>
          <w:color w:val="3F3D3D"/>
          <w:sz w:val="22"/>
          <w:szCs w:val="22"/>
        </w:rPr>
        <w:t xml:space="preserve">FSSB </w:t>
      </w:r>
      <w:r w:rsidR="009F44EB" w:rsidRPr="00B55C49">
        <w:rPr>
          <w:color w:val="504F4F"/>
          <w:sz w:val="22"/>
          <w:szCs w:val="22"/>
        </w:rPr>
        <w:t>Member</w:t>
      </w:r>
    </w:p>
    <w:p w:rsidR="00B55C49" w:rsidRPr="00B55C49" w:rsidRDefault="00B55C49" w:rsidP="00B55C49">
      <w:pPr>
        <w:pStyle w:val="BodyText"/>
        <w:spacing w:line="249" w:lineRule="auto"/>
        <w:ind w:right="322"/>
        <w:rPr>
          <w:color w:val="111111"/>
          <w:sz w:val="22"/>
          <w:szCs w:val="22"/>
        </w:rPr>
      </w:pPr>
    </w:p>
    <w:p w:rsidR="00B55C49" w:rsidRPr="00B55C49" w:rsidRDefault="000C3C68" w:rsidP="00B55C49">
      <w:pPr>
        <w:pStyle w:val="BodyText"/>
        <w:spacing w:line="249" w:lineRule="auto"/>
        <w:ind w:right="322"/>
        <w:rPr>
          <w:color w:val="111111"/>
          <w:sz w:val="22"/>
          <w:szCs w:val="22"/>
        </w:rPr>
      </w:pPr>
      <w:r w:rsidRPr="00B55C49">
        <w:rPr>
          <w:color w:val="111111"/>
          <w:sz w:val="22"/>
          <w:szCs w:val="22"/>
        </w:rPr>
        <w:t>Resolution</w:t>
      </w:r>
      <w:r w:rsidR="009F44EB" w:rsidRPr="00B55C49">
        <w:rPr>
          <w:color w:val="111111"/>
          <w:sz w:val="22"/>
          <w:szCs w:val="22"/>
        </w:rPr>
        <w:t>:</w:t>
      </w:r>
    </w:p>
    <w:p w:rsidR="00B55C49" w:rsidRPr="00B55C49" w:rsidRDefault="00B55C49" w:rsidP="00B55C49">
      <w:pPr>
        <w:pStyle w:val="BodyText"/>
        <w:ind w:right="322"/>
        <w:rPr>
          <w:color w:val="111111"/>
          <w:sz w:val="22"/>
          <w:szCs w:val="22"/>
        </w:rPr>
      </w:pPr>
    </w:p>
    <w:p w:rsidR="000C3C68" w:rsidRPr="00B55C49" w:rsidRDefault="000C3C68" w:rsidP="00B55C49">
      <w:pPr>
        <w:rPr>
          <w:color w:val="5D5D5D"/>
        </w:rPr>
      </w:pPr>
      <w:r w:rsidRPr="00B55C49">
        <w:t>This meeting requests the FSSB Society Board to allow voting by members attending future FSSB members' general meetings on each motion on the agenda. Such voting to take place once time has been allowed for appropriate debate, in line with Standing Orders guidance provided by the Football Supporters Association</w:t>
      </w:r>
      <w:r w:rsidRPr="00B55C49">
        <w:rPr>
          <w:color w:val="5D5D5D"/>
        </w:rPr>
        <w:t>.</w:t>
      </w:r>
    </w:p>
    <w:p w:rsidR="009F44EB" w:rsidRPr="00B55C49" w:rsidRDefault="009F44EB" w:rsidP="009F44EB">
      <w:pPr>
        <w:pStyle w:val="BodyText"/>
        <w:rPr>
          <w:color w:val="5D5D5D"/>
          <w:sz w:val="22"/>
          <w:szCs w:val="22"/>
        </w:rPr>
      </w:pPr>
    </w:p>
    <w:p w:rsidR="009F44EB" w:rsidRPr="00B55C49" w:rsidRDefault="009F44EB" w:rsidP="009F44EB">
      <w:pPr>
        <w:pStyle w:val="BodyText"/>
        <w:rPr>
          <w:sz w:val="22"/>
          <w:szCs w:val="22"/>
          <w:u w:val="single"/>
        </w:rPr>
      </w:pPr>
      <w:r w:rsidRPr="00B55C49">
        <w:rPr>
          <w:color w:val="111111"/>
          <w:sz w:val="22"/>
          <w:szCs w:val="22"/>
          <w:u w:val="single"/>
        </w:rPr>
        <w:t>Reasons</w:t>
      </w:r>
      <w:r w:rsidRPr="00B55C49">
        <w:rPr>
          <w:color w:val="111111"/>
          <w:spacing w:val="7"/>
          <w:sz w:val="22"/>
          <w:szCs w:val="22"/>
          <w:u w:val="single"/>
        </w:rPr>
        <w:t xml:space="preserve"> </w:t>
      </w:r>
      <w:r w:rsidRPr="00B55C49">
        <w:rPr>
          <w:color w:val="111111"/>
          <w:sz w:val="22"/>
          <w:szCs w:val="22"/>
          <w:u w:val="single"/>
        </w:rPr>
        <w:t>for</w:t>
      </w:r>
      <w:r w:rsidRPr="00B55C49">
        <w:rPr>
          <w:color w:val="111111"/>
          <w:spacing w:val="-1"/>
          <w:sz w:val="22"/>
          <w:szCs w:val="22"/>
          <w:u w:val="single"/>
        </w:rPr>
        <w:t xml:space="preserve"> </w:t>
      </w:r>
      <w:r w:rsidRPr="00B55C49">
        <w:rPr>
          <w:color w:val="111111"/>
          <w:sz w:val="22"/>
          <w:szCs w:val="22"/>
          <w:u w:val="single"/>
        </w:rPr>
        <w:t>putting</w:t>
      </w:r>
      <w:r w:rsidRPr="00B55C49">
        <w:rPr>
          <w:color w:val="111111"/>
          <w:spacing w:val="-5"/>
          <w:sz w:val="22"/>
          <w:szCs w:val="22"/>
          <w:u w:val="single"/>
        </w:rPr>
        <w:t xml:space="preserve"> </w:t>
      </w:r>
      <w:r w:rsidRPr="00B55C49">
        <w:rPr>
          <w:color w:val="111111"/>
          <w:sz w:val="22"/>
          <w:szCs w:val="22"/>
          <w:u w:val="single"/>
        </w:rPr>
        <w:t>forward</w:t>
      </w:r>
      <w:r w:rsidRPr="00B55C49">
        <w:rPr>
          <w:color w:val="111111"/>
          <w:spacing w:val="15"/>
          <w:sz w:val="22"/>
          <w:szCs w:val="22"/>
          <w:u w:val="single"/>
        </w:rPr>
        <w:t xml:space="preserve"> </w:t>
      </w:r>
      <w:r w:rsidRPr="00B55C49">
        <w:rPr>
          <w:color w:val="111111"/>
          <w:sz w:val="22"/>
          <w:szCs w:val="22"/>
          <w:u w:val="single"/>
        </w:rPr>
        <w:t>these</w:t>
      </w:r>
      <w:r w:rsidRPr="00B55C49">
        <w:rPr>
          <w:color w:val="111111"/>
          <w:spacing w:val="16"/>
          <w:sz w:val="22"/>
          <w:szCs w:val="22"/>
          <w:u w:val="single"/>
        </w:rPr>
        <w:t xml:space="preserve"> </w:t>
      </w:r>
      <w:r w:rsidRPr="00B55C49">
        <w:rPr>
          <w:color w:val="111111"/>
          <w:spacing w:val="-2"/>
          <w:sz w:val="22"/>
          <w:szCs w:val="22"/>
          <w:u w:val="single"/>
        </w:rPr>
        <w:t>resolutions (2-4):</w:t>
      </w:r>
    </w:p>
    <w:p w:rsidR="009F44EB" w:rsidRPr="00B55C49" w:rsidRDefault="009F44EB" w:rsidP="009F44EB">
      <w:pPr>
        <w:pStyle w:val="BodyText"/>
        <w:spacing w:before="3" w:line="330" w:lineRule="exact"/>
        <w:ind w:left="144"/>
        <w:rPr>
          <w:color w:val="111111"/>
          <w:w w:val="105"/>
          <w:sz w:val="22"/>
          <w:szCs w:val="22"/>
        </w:rPr>
      </w:pPr>
    </w:p>
    <w:p w:rsidR="009F44EB" w:rsidRPr="00B55C49" w:rsidRDefault="009F44EB" w:rsidP="009F44EB">
      <w:pPr>
        <w:pStyle w:val="BodyText"/>
        <w:spacing w:before="3" w:line="330" w:lineRule="exact"/>
        <w:rPr>
          <w:sz w:val="22"/>
          <w:szCs w:val="22"/>
        </w:rPr>
      </w:pPr>
      <w:r w:rsidRPr="00B55C49">
        <w:rPr>
          <w:color w:val="111111"/>
          <w:w w:val="105"/>
          <w:sz w:val="22"/>
          <w:szCs w:val="22"/>
        </w:rPr>
        <w:t>To</w:t>
      </w:r>
      <w:r w:rsidRPr="00B55C49">
        <w:rPr>
          <w:color w:val="111111"/>
          <w:spacing w:val="-28"/>
          <w:w w:val="105"/>
          <w:sz w:val="22"/>
          <w:szCs w:val="22"/>
        </w:rPr>
        <w:t xml:space="preserve"> </w:t>
      </w:r>
      <w:r w:rsidRPr="00B55C49">
        <w:rPr>
          <w:color w:val="111111"/>
          <w:w w:val="105"/>
          <w:sz w:val="22"/>
          <w:szCs w:val="22"/>
        </w:rPr>
        <w:t>meet</w:t>
      </w:r>
      <w:r w:rsidRPr="00B55C49">
        <w:rPr>
          <w:color w:val="111111"/>
          <w:spacing w:val="-19"/>
          <w:w w:val="105"/>
          <w:sz w:val="22"/>
          <w:szCs w:val="22"/>
        </w:rPr>
        <w:t xml:space="preserve"> </w:t>
      </w:r>
      <w:r w:rsidRPr="00B55C49">
        <w:rPr>
          <w:color w:val="111111"/>
          <w:w w:val="105"/>
          <w:sz w:val="22"/>
          <w:szCs w:val="22"/>
        </w:rPr>
        <w:t>FSSB</w:t>
      </w:r>
      <w:r w:rsidRPr="00B55C49">
        <w:rPr>
          <w:color w:val="111111"/>
          <w:spacing w:val="-19"/>
          <w:w w:val="105"/>
          <w:sz w:val="22"/>
          <w:szCs w:val="22"/>
        </w:rPr>
        <w:t xml:space="preserve"> </w:t>
      </w:r>
      <w:r w:rsidRPr="00B55C49">
        <w:rPr>
          <w:color w:val="111111"/>
          <w:w w:val="105"/>
          <w:sz w:val="22"/>
          <w:szCs w:val="22"/>
        </w:rPr>
        <w:t>Objects</w:t>
      </w:r>
      <w:r w:rsidRPr="00B55C49">
        <w:rPr>
          <w:color w:val="111111"/>
          <w:spacing w:val="-19"/>
          <w:w w:val="105"/>
          <w:sz w:val="22"/>
          <w:szCs w:val="22"/>
        </w:rPr>
        <w:t xml:space="preserve"> </w:t>
      </w:r>
      <w:r w:rsidRPr="00B55C49">
        <w:rPr>
          <w:color w:val="111111"/>
          <w:w w:val="105"/>
          <w:sz w:val="22"/>
          <w:szCs w:val="22"/>
        </w:rPr>
        <w:t>set</w:t>
      </w:r>
      <w:r w:rsidRPr="00B55C49">
        <w:rPr>
          <w:color w:val="111111"/>
          <w:spacing w:val="-33"/>
          <w:w w:val="105"/>
          <w:sz w:val="22"/>
          <w:szCs w:val="22"/>
        </w:rPr>
        <w:t xml:space="preserve"> </w:t>
      </w:r>
      <w:r w:rsidRPr="00B55C49">
        <w:rPr>
          <w:color w:val="111111"/>
          <w:w w:val="105"/>
          <w:sz w:val="22"/>
          <w:szCs w:val="22"/>
        </w:rPr>
        <w:t>out</w:t>
      </w:r>
      <w:r w:rsidRPr="00B55C49">
        <w:rPr>
          <w:color w:val="111111"/>
          <w:spacing w:val="-30"/>
          <w:w w:val="105"/>
          <w:sz w:val="22"/>
          <w:szCs w:val="22"/>
        </w:rPr>
        <w:t xml:space="preserve"> </w:t>
      </w:r>
      <w:r w:rsidRPr="00B55C49">
        <w:rPr>
          <w:color w:val="111111"/>
          <w:w w:val="105"/>
          <w:sz w:val="22"/>
          <w:szCs w:val="22"/>
        </w:rPr>
        <w:t>in</w:t>
      </w:r>
      <w:r w:rsidRPr="00B55C49">
        <w:rPr>
          <w:color w:val="111111"/>
          <w:spacing w:val="-30"/>
          <w:w w:val="105"/>
          <w:sz w:val="22"/>
          <w:szCs w:val="22"/>
        </w:rPr>
        <w:t xml:space="preserve"> </w:t>
      </w:r>
      <w:r w:rsidRPr="00B55C49">
        <w:rPr>
          <w:color w:val="111111"/>
          <w:w w:val="105"/>
          <w:sz w:val="22"/>
          <w:szCs w:val="22"/>
        </w:rPr>
        <w:t>the</w:t>
      </w:r>
      <w:r w:rsidRPr="00B55C49">
        <w:rPr>
          <w:color w:val="111111"/>
          <w:spacing w:val="-30"/>
          <w:w w:val="105"/>
          <w:sz w:val="22"/>
          <w:szCs w:val="22"/>
        </w:rPr>
        <w:t xml:space="preserve"> </w:t>
      </w:r>
      <w:r w:rsidRPr="00B55C49">
        <w:rPr>
          <w:color w:val="111111"/>
          <w:w w:val="105"/>
          <w:sz w:val="22"/>
          <w:szCs w:val="22"/>
        </w:rPr>
        <w:t>Society</w:t>
      </w:r>
      <w:r w:rsidRPr="00B55C49">
        <w:rPr>
          <w:color w:val="111111"/>
          <w:spacing w:val="-16"/>
          <w:w w:val="105"/>
          <w:sz w:val="22"/>
          <w:szCs w:val="22"/>
        </w:rPr>
        <w:t xml:space="preserve"> </w:t>
      </w:r>
      <w:r w:rsidRPr="00B55C49">
        <w:rPr>
          <w:color w:val="111111"/>
          <w:w w:val="105"/>
          <w:sz w:val="22"/>
          <w:szCs w:val="22"/>
        </w:rPr>
        <w:t>Rule</w:t>
      </w:r>
      <w:r w:rsidRPr="00B55C49">
        <w:rPr>
          <w:color w:val="111111"/>
          <w:spacing w:val="-6"/>
          <w:w w:val="105"/>
          <w:sz w:val="22"/>
          <w:szCs w:val="22"/>
        </w:rPr>
        <w:t xml:space="preserve"> </w:t>
      </w:r>
      <w:r w:rsidRPr="00B55C49">
        <w:rPr>
          <w:sz w:val="22"/>
          <w:szCs w:val="22"/>
        </w:rPr>
        <w:t>4</w:t>
      </w:r>
      <w:r w:rsidRPr="00B55C49">
        <w:rPr>
          <w:color w:val="3F3F3F"/>
          <w:spacing w:val="-5"/>
          <w:w w:val="105"/>
          <w:sz w:val="22"/>
          <w:szCs w:val="22"/>
        </w:rPr>
        <w:t>:</w:t>
      </w:r>
    </w:p>
    <w:p w:rsidR="009F44EB" w:rsidRPr="00B55C49" w:rsidRDefault="009F44EB" w:rsidP="004A64D0">
      <w:r w:rsidRPr="00B55C49">
        <w:t>Achieve</w:t>
      </w:r>
      <w:r w:rsidRPr="00B55C49">
        <w:rPr>
          <w:spacing w:val="-19"/>
        </w:rPr>
        <w:t xml:space="preserve"> </w:t>
      </w:r>
      <w:r w:rsidRPr="00B55C49">
        <w:t>the</w:t>
      </w:r>
      <w:r w:rsidRPr="00B55C49">
        <w:rPr>
          <w:spacing w:val="-18"/>
        </w:rPr>
        <w:t xml:space="preserve"> </w:t>
      </w:r>
      <w:r w:rsidRPr="00B55C49">
        <w:t>greatest</w:t>
      </w:r>
      <w:r w:rsidRPr="00B55C49">
        <w:rPr>
          <w:spacing w:val="-18"/>
        </w:rPr>
        <w:t xml:space="preserve"> </w:t>
      </w:r>
      <w:r w:rsidRPr="00B55C49">
        <w:t>possible</w:t>
      </w:r>
      <w:r w:rsidRPr="00B55C49">
        <w:rPr>
          <w:spacing w:val="-18"/>
        </w:rPr>
        <w:t xml:space="preserve"> </w:t>
      </w:r>
      <w:r w:rsidRPr="00B55C49">
        <w:t>supporter</w:t>
      </w:r>
      <w:r w:rsidRPr="00B55C49">
        <w:rPr>
          <w:spacing w:val="-18"/>
        </w:rPr>
        <w:t xml:space="preserve"> </w:t>
      </w:r>
      <w:r w:rsidRPr="00B55C49">
        <w:t>and</w:t>
      </w:r>
      <w:r w:rsidRPr="00B55C49">
        <w:rPr>
          <w:spacing w:val="-18"/>
        </w:rPr>
        <w:t xml:space="preserve"> </w:t>
      </w:r>
      <w:r w:rsidRPr="00B55C49">
        <w:t>community</w:t>
      </w:r>
      <w:r w:rsidRPr="00B55C49">
        <w:rPr>
          <w:spacing w:val="-18"/>
        </w:rPr>
        <w:t xml:space="preserve"> </w:t>
      </w:r>
      <w:r w:rsidRPr="00B55C49">
        <w:t>influence</w:t>
      </w:r>
      <w:r w:rsidRPr="00B55C49">
        <w:rPr>
          <w:spacing w:val="-11"/>
        </w:rPr>
        <w:t xml:space="preserve"> </w:t>
      </w:r>
      <w:r w:rsidR="004A64D0" w:rsidRPr="00B55C49">
        <w:rPr>
          <w:spacing w:val="-11"/>
        </w:rPr>
        <w:t xml:space="preserve">in </w:t>
      </w:r>
      <w:r w:rsidRPr="00B55C49">
        <w:t>the</w:t>
      </w:r>
      <w:r w:rsidRPr="00B55C49">
        <w:rPr>
          <w:spacing w:val="-19"/>
        </w:rPr>
        <w:t xml:space="preserve"> </w:t>
      </w:r>
      <w:r w:rsidRPr="00B55C49">
        <w:t>running</w:t>
      </w:r>
      <w:r w:rsidRPr="00B55C49">
        <w:rPr>
          <w:spacing w:val="-13"/>
        </w:rPr>
        <w:t xml:space="preserve"> </w:t>
      </w:r>
      <w:r w:rsidR="004A64D0" w:rsidRPr="00B55C49">
        <w:t>and ownership</w:t>
      </w:r>
      <w:r w:rsidRPr="00B55C49">
        <w:rPr>
          <w:spacing w:val="-1"/>
        </w:rPr>
        <w:t xml:space="preserve"> </w:t>
      </w:r>
      <w:r w:rsidRPr="00B55C49">
        <w:t>of</w:t>
      </w:r>
      <w:r w:rsidRPr="00B55C49">
        <w:rPr>
          <w:spacing w:val="-29"/>
        </w:rPr>
        <w:t xml:space="preserve"> </w:t>
      </w:r>
      <w:r w:rsidRPr="00B55C49">
        <w:t>the</w:t>
      </w:r>
      <w:r w:rsidRPr="00B55C49">
        <w:rPr>
          <w:spacing w:val="-19"/>
        </w:rPr>
        <w:t xml:space="preserve"> </w:t>
      </w:r>
      <w:r w:rsidRPr="00B55C49">
        <w:t>Club and operate democraticall</w:t>
      </w:r>
      <w:r w:rsidRPr="00B55C49">
        <w:rPr>
          <w:color w:val="3F3F3F"/>
        </w:rPr>
        <w:t xml:space="preserve">y </w:t>
      </w:r>
      <w:r w:rsidRPr="00B55C49">
        <w:t>and fairl</w:t>
      </w:r>
      <w:r w:rsidRPr="00B55C49">
        <w:rPr>
          <w:color w:val="3F3F3F"/>
        </w:rPr>
        <w:t>y</w:t>
      </w:r>
      <w:r w:rsidRPr="00B55C49">
        <w:rPr>
          <w:color w:val="5D5D5D"/>
        </w:rPr>
        <w:t>.</w:t>
      </w:r>
    </w:p>
    <w:p w:rsidR="009F44EB" w:rsidRPr="00B55C49" w:rsidRDefault="009F44EB" w:rsidP="009F44EB">
      <w:pPr>
        <w:pStyle w:val="BodyText"/>
        <w:spacing w:before="325"/>
        <w:rPr>
          <w:sz w:val="22"/>
          <w:szCs w:val="22"/>
        </w:rPr>
      </w:pPr>
    </w:p>
    <w:p w:rsidR="009F44EB" w:rsidRPr="00B55C49" w:rsidRDefault="009F44EB" w:rsidP="009F44EB">
      <w:pPr>
        <w:pStyle w:val="BodyText"/>
        <w:spacing w:before="1"/>
        <w:rPr>
          <w:color w:val="5D5D5D"/>
          <w:spacing w:val="-2"/>
          <w:sz w:val="22"/>
          <w:szCs w:val="22"/>
          <w:u w:val="single"/>
        </w:rPr>
      </w:pPr>
      <w:r w:rsidRPr="00B55C49">
        <w:rPr>
          <w:color w:val="111111"/>
          <w:sz w:val="22"/>
          <w:szCs w:val="22"/>
          <w:u w:val="single"/>
        </w:rPr>
        <w:t>What</w:t>
      </w:r>
      <w:r w:rsidRPr="00B55C49">
        <w:rPr>
          <w:color w:val="111111"/>
          <w:spacing w:val="-7"/>
          <w:sz w:val="22"/>
          <w:szCs w:val="22"/>
          <w:u w:val="single"/>
        </w:rPr>
        <w:t xml:space="preserve"> </w:t>
      </w:r>
      <w:r w:rsidRPr="00B55C49">
        <w:rPr>
          <w:color w:val="111111"/>
          <w:sz w:val="22"/>
          <w:szCs w:val="22"/>
          <w:u w:val="single"/>
        </w:rPr>
        <w:t>the</w:t>
      </w:r>
      <w:r w:rsidRPr="00B55C49">
        <w:rPr>
          <w:color w:val="111111"/>
          <w:spacing w:val="10"/>
          <w:sz w:val="22"/>
          <w:szCs w:val="22"/>
          <w:u w:val="single"/>
        </w:rPr>
        <w:t xml:space="preserve"> </w:t>
      </w:r>
      <w:r w:rsidRPr="00B55C49">
        <w:rPr>
          <w:color w:val="111111"/>
          <w:sz w:val="22"/>
          <w:szCs w:val="22"/>
          <w:u w:val="single"/>
        </w:rPr>
        <w:t>resolutions</w:t>
      </w:r>
      <w:r w:rsidRPr="00B55C49">
        <w:rPr>
          <w:color w:val="111111"/>
          <w:spacing w:val="15"/>
          <w:sz w:val="22"/>
          <w:szCs w:val="22"/>
          <w:u w:val="single"/>
        </w:rPr>
        <w:t xml:space="preserve"> </w:t>
      </w:r>
      <w:r w:rsidRPr="00B55C49">
        <w:rPr>
          <w:color w:val="111111"/>
          <w:sz w:val="22"/>
          <w:szCs w:val="22"/>
          <w:u w:val="single"/>
        </w:rPr>
        <w:t>seek</w:t>
      </w:r>
      <w:r w:rsidRPr="00B55C49">
        <w:rPr>
          <w:color w:val="111111"/>
          <w:spacing w:val="-9"/>
          <w:sz w:val="22"/>
          <w:szCs w:val="22"/>
          <w:u w:val="single"/>
        </w:rPr>
        <w:t xml:space="preserve"> </w:t>
      </w:r>
      <w:r w:rsidRPr="00B55C49">
        <w:rPr>
          <w:color w:val="111111"/>
          <w:sz w:val="22"/>
          <w:szCs w:val="22"/>
          <w:u w:val="single"/>
        </w:rPr>
        <w:t>to</w:t>
      </w:r>
      <w:r w:rsidRPr="00B55C49">
        <w:rPr>
          <w:color w:val="111111"/>
          <w:spacing w:val="19"/>
          <w:sz w:val="22"/>
          <w:szCs w:val="22"/>
          <w:u w:val="single"/>
        </w:rPr>
        <w:t xml:space="preserve"> </w:t>
      </w:r>
      <w:r w:rsidRPr="00B55C49">
        <w:rPr>
          <w:color w:val="111111"/>
          <w:spacing w:val="-2"/>
          <w:sz w:val="22"/>
          <w:szCs w:val="22"/>
          <w:u w:val="single"/>
        </w:rPr>
        <w:t>achieve (2-4)</w:t>
      </w:r>
      <w:r w:rsidRPr="00B55C49">
        <w:rPr>
          <w:color w:val="5D5D5D"/>
          <w:spacing w:val="-2"/>
          <w:sz w:val="22"/>
          <w:szCs w:val="22"/>
          <w:u w:val="single"/>
        </w:rPr>
        <w:t>:</w:t>
      </w:r>
    </w:p>
    <w:p w:rsidR="009F44EB" w:rsidRPr="00B55C49" w:rsidRDefault="009F44EB" w:rsidP="009F44EB">
      <w:pPr>
        <w:pStyle w:val="BodyText"/>
        <w:spacing w:before="3" w:line="242" w:lineRule="auto"/>
        <w:ind w:right="322"/>
        <w:rPr>
          <w:sz w:val="22"/>
          <w:szCs w:val="22"/>
        </w:rPr>
      </w:pPr>
    </w:p>
    <w:p w:rsidR="009F44EB" w:rsidRPr="00B55C49" w:rsidRDefault="009F44EB" w:rsidP="009F44EB">
      <w:pPr>
        <w:pStyle w:val="BodyText"/>
        <w:spacing w:before="3" w:line="242" w:lineRule="auto"/>
        <w:ind w:right="322"/>
        <w:rPr>
          <w:sz w:val="22"/>
          <w:szCs w:val="22"/>
        </w:rPr>
      </w:pPr>
      <w:r w:rsidRPr="00B55C49">
        <w:rPr>
          <w:color w:val="111111"/>
          <w:sz w:val="22"/>
          <w:szCs w:val="22"/>
        </w:rPr>
        <w:t>Promote</w:t>
      </w:r>
      <w:r w:rsidRPr="00B55C49">
        <w:rPr>
          <w:color w:val="111111"/>
          <w:spacing w:val="-5"/>
          <w:sz w:val="22"/>
          <w:szCs w:val="22"/>
        </w:rPr>
        <w:t xml:space="preserve"> </w:t>
      </w:r>
      <w:r w:rsidRPr="00B55C49">
        <w:rPr>
          <w:color w:val="111111"/>
          <w:sz w:val="22"/>
          <w:szCs w:val="22"/>
        </w:rPr>
        <w:t>that: "the</w:t>
      </w:r>
      <w:r w:rsidRPr="00B55C49">
        <w:rPr>
          <w:color w:val="111111"/>
          <w:spacing w:val="-5"/>
          <w:sz w:val="22"/>
          <w:szCs w:val="22"/>
        </w:rPr>
        <w:t xml:space="preserve"> </w:t>
      </w:r>
      <w:r w:rsidRPr="00B55C49">
        <w:rPr>
          <w:color w:val="111111"/>
          <w:sz w:val="22"/>
          <w:szCs w:val="22"/>
        </w:rPr>
        <w:t>Society is to ensure that</w:t>
      </w:r>
      <w:r w:rsidRPr="00B55C49">
        <w:rPr>
          <w:color w:val="111111"/>
          <w:spacing w:val="-6"/>
          <w:sz w:val="22"/>
          <w:szCs w:val="22"/>
        </w:rPr>
        <w:t xml:space="preserve"> </w:t>
      </w:r>
      <w:r w:rsidRPr="00B55C49">
        <w:rPr>
          <w:color w:val="111111"/>
          <w:sz w:val="22"/>
          <w:szCs w:val="22"/>
        </w:rPr>
        <w:t>all</w:t>
      </w:r>
      <w:r w:rsidRPr="00B55C49">
        <w:rPr>
          <w:color w:val="111111"/>
          <w:spacing w:val="-28"/>
          <w:sz w:val="22"/>
          <w:szCs w:val="22"/>
        </w:rPr>
        <w:t xml:space="preserve"> </w:t>
      </w:r>
      <w:r w:rsidRPr="00B55C49">
        <w:rPr>
          <w:color w:val="111111"/>
          <w:sz w:val="22"/>
          <w:szCs w:val="22"/>
        </w:rPr>
        <w:t>general meetings are</w:t>
      </w:r>
      <w:r w:rsidRPr="00B55C49">
        <w:rPr>
          <w:color w:val="111111"/>
          <w:spacing w:val="-7"/>
          <w:sz w:val="22"/>
          <w:szCs w:val="22"/>
        </w:rPr>
        <w:t xml:space="preserve"> </w:t>
      </w:r>
      <w:r w:rsidRPr="00B55C49">
        <w:rPr>
          <w:color w:val="111111"/>
          <w:sz w:val="22"/>
          <w:szCs w:val="22"/>
        </w:rPr>
        <w:t>accessible so as</w:t>
      </w:r>
      <w:r w:rsidRPr="00B55C49">
        <w:rPr>
          <w:color w:val="111111"/>
          <w:spacing w:val="-2"/>
          <w:sz w:val="22"/>
          <w:szCs w:val="22"/>
        </w:rPr>
        <w:t xml:space="preserve"> </w:t>
      </w:r>
      <w:r w:rsidRPr="00B55C49">
        <w:rPr>
          <w:color w:val="111111"/>
          <w:sz w:val="22"/>
          <w:szCs w:val="22"/>
        </w:rPr>
        <w:t>to encourage participation in</w:t>
      </w:r>
      <w:r w:rsidRPr="00B55C49">
        <w:rPr>
          <w:color w:val="111111"/>
          <w:spacing w:val="-1"/>
          <w:sz w:val="22"/>
          <w:szCs w:val="22"/>
        </w:rPr>
        <w:t xml:space="preserve"> </w:t>
      </w:r>
      <w:r w:rsidRPr="00B55C49">
        <w:rPr>
          <w:color w:val="111111"/>
          <w:sz w:val="22"/>
          <w:szCs w:val="22"/>
        </w:rPr>
        <w:t>them" - FSSB Rule 29</w:t>
      </w:r>
      <w:r w:rsidRPr="00B55C49">
        <w:rPr>
          <w:color w:val="727272"/>
          <w:sz w:val="22"/>
          <w:szCs w:val="22"/>
        </w:rPr>
        <w:t>.</w:t>
      </w:r>
    </w:p>
    <w:p w:rsidR="009F44EB" w:rsidRPr="00B55C49" w:rsidRDefault="009F44EB" w:rsidP="000C3C68">
      <w:pPr>
        <w:pStyle w:val="BodyText"/>
        <w:spacing w:before="329" w:line="249" w:lineRule="auto"/>
        <w:ind w:left="22" w:right="322" w:firstLine="13"/>
        <w:rPr>
          <w:sz w:val="22"/>
          <w:szCs w:val="22"/>
        </w:rPr>
      </w:pPr>
    </w:p>
    <w:p w:rsidR="009F44EB" w:rsidRPr="00B55C49" w:rsidRDefault="009F44EB" w:rsidP="009F44EB">
      <w:pPr>
        <w:pStyle w:val="BodyText"/>
        <w:spacing w:before="329" w:line="249" w:lineRule="auto"/>
        <w:ind w:right="322"/>
        <w:rPr>
          <w:sz w:val="22"/>
          <w:szCs w:val="22"/>
        </w:rPr>
      </w:pPr>
    </w:p>
    <w:p w:rsidR="000C3C68" w:rsidRPr="00B55C49" w:rsidRDefault="000C3C68" w:rsidP="000C3C68">
      <w:pPr>
        <w:pStyle w:val="BodyText"/>
        <w:spacing w:before="318"/>
        <w:rPr>
          <w:sz w:val="22"/>
          <w:szCs w:val="22"/>
        </w:rPr>
      </w:pPr>
    </w:p>
    <w:p w:rsidR="00024CF6" w:rsidRPr="00B55C49" w:rsidRDefault="00024CF6" w:rsidP="00A0383C">
      <w:pPr>
        <w:pStyle w:val="BodyText"/>
        <w:tabs>
          <w:tab w:val="left" w:pos="3653"/>
        </w:tabs>
        <w:spacing w:before="121" w:line="326" w:lineRule="auto"/>
        <w:ind w:right="1252"/>
        <w:rPr>
          <w:sz w:val="22"/>
          <w:szCs w:val="22"/>
          <w:u w:val="single"/>
        </w:rPr>
      </w:pPr>
    </w:p>
    <w:sectPr w:rsidR="00024CF6" w:rsidRPr="00B55C49">
      <w:type w:val="continuous"/>
      <w:pgSz w:w="11900" w:h="16820"/>
      <w:pgMar w:top="1440" w:right="15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F6"/>
    <w:rsid w:val="00024CF6"/>
    <w:rsid w:val="000C3C68"/>
    <w:rsid w:val="004A64D0"/>
    <w:rsid w:val="009F44EB"/>
    <w:rsid w:val="00A0383C"/>
    <w:rsid w:val="00B55C49"/>
    <w:rsid w:val="00D243A5"/>
    <w:rsid w:val="00F0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AB2AA7"/>
  <w15:docId w15:val="{B781EB3A-774B-1E4F-AA7E-48414211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
      <w:ind w:left="11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 peters</cp:lastModifiedBy>
  <cp:revision>5</cp:revision>
  <dcterms:created xsi:type="dcterms:W3CDTF">2025-03-07T05:29:00Z</dcterms:created>
  <dcterms:modified xsi:type="dcterms:W3CDTF">2025-03-07T05:48:00Z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Mozilla Thunderbird 128.7.0</vt:lpwstr>
  </property>
  <property fmtid="{D5CDD505-2E9C-101B-9397-08002B2CF9AE}" pid="4" name="Producer">
    <vt:lpwstr>cairo 1.18.0 (https://cairographics.org)</vt:lpwstr>
  </property>
  <property fmtid="{D5CDD505-2E9C-101B-9397-08002B2CF9AE}" pid="5" name="LastSaved">
    <vt:filetime>2025-03-05T00:00:00Z</vt:filetime>
  </property>
</Properties>
</file>